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1A" w:rsidRDefault="00EB171A" w:rsidP="00D13C20">
      <w:pPr>
        <w:autoSpaceDE w:val="0"/>
        <w:autoSpaceDN w:val="0"/>
        <w:adjustRightInd w:val="0"/>
        <w:spacing w:after="0" w:line="240" w:lineRule="auto"/>
        <w:jc w:val="center"/>
        <w:rPr>
          <w:rFonts w:ascii="Times New Roman" w:hAnsi="Times New Roman" w:cs="Times New Roman"/>
          <w:b/>
          <w:sz w:val="24"/>
          <w:szCs w:val="24"/>
        </w:rPr>
      </w:pPr>
    </w:p>
    <w:p w:rsidR="00EB171A" w:rsidRDefault="00EE3876" w:rsidP="00D13C20">
      <w:pPr>
        <w:autoSpaceDE w:val="0"/>
        <w:autoSpaceDN w:val="0"/>
        <w:adjustRightInd w:val="0"/>
        <w:spacing w:after="0" w:line="240" w:lineRule="auto"/>
        <w:jc w:val="center"/>
        <w:rPr>
          <w:rFonts w:ascii="Times New Roman" w:hAnsi="Times New Roman" w:cs="Times New Roman"/>
          <w:b/>
          <w:sz w:val="24"/>
          <w:szCs w:val="24"/>
        </w:rPr>
      </w:pPr>
      <w:r>
        <w:rPr>
          <w:noProof/>
        </w:rPr>
        <w:drawing>
          <wp:inline distT="0" distB="0" distL="0" distR="0">
            <wp:extent cx="5940425" cy="7920567"/>
            <wp:effectExtent l="19050" t="0" r="3175" b="0"/>
            <wp:docPr id="1" name="Рисунок 1" descr="C:\Users\Zver\AppData\Local\Microsoft\Windows\INetCache\Content.Word\IMG_20231109_124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657.jpg"/>
                    <pic:cNvPicPr>
                      <a:picLocks noChangeAspect="1" noChangeArrowheads="1"/>
                    </pic:cNvPicPr>
                  </pic:nvPicPr>
                  <pic:blipFill>
                    <a:blip r:embed="rId4"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EB171A" w:rsidRDefault="00EB171A" w:rsidP="00D13C20">
      <w:pPr>
        <w:autoSpaceDE w:val="0"/>
        <w:autoSpaceDN w:val="0"/>
        <w:adjustRightInd w:val="0"/>
        <w:spacing w:after="0" w:line="240" w:lineRule="auto"/>
        <w:jc w:val="center"/>
        <w:rPr>
          <w:rFonts w:ascii="Times New Roman" w:hAnsi="Times New Roman" w:cs="Times New Roman"/>
          <w:b/>
          <w:sz w:val="24"/>
          <w:szCs w:val="24"/>
        </w:rPr>
      </w:pPr>
    </w:p>
    <w:p w:rsidR="00EB171A" w:rsidRDefault="00EB171A" w:rsidP="00D13C20">
      <w:pPr>
        <w:autoSpaceDE w:val="0"/>
        <w:autoSpaceDN w:val="0"/>
        <w:adjustRightInd w:val="0"/>
        <w:spacing w:after="0" w:line="240" w:lineRule="auto"/>
        <w:jc w:val="center"/>
        <w:rPr>
          <w:rFonts w:ascii="Times New Roman" w:hAnsi="Times New Roman" w:cs="Times New Roman"/>
          <w:b/>
          <w:sz w:val="24"/>
          <w:szCs w:val="24"/>
        </w:rPr>
      </w:pPr>
    </w:p>
    <w:p w:rsidR="00640CA0" w:rsidRPr="005C76F0" w:rsidRDefault="00640CA0" w:rsidP="00D13C20">
      <w:pPr>
        <w:autoSpaceDE w:val="0"/>
        <w:autoSpaceDN w:val="0"/>
        <w:adjustRightInd w:val="0"/>
        <w:spacing w:after="0" w:line="240" w:lineRule="auto"/>
        <w:jc w:val="center"/>
        <w:rPr>
          <w:rFonts w:ascii="Times New Roman" w:hAnsi="Times New Roman" w:cs="Times New Roman"/>
          <w:b/>
          <w:bCs/>
          <w:sz w:val="24"/>
          <w:szCs w:val="24"/>
        </w:rPr>
      </w:pPr>
      <w:r w:rsidRPr="005C76F0">
        <w:rPr>
          <w:rFonts w:ascii="Times New Roman" w:hAnsi="Times New Roman" w:cs="Times New Roman"/>
          <w:b/>
          <w:sz w:val="24"/>
          <w:szCs w:val="24"/>
        </w:rPr>
        <w:t>ПЛАНИРУЕМЫЕ РЕЗУЛЬТАТЫ</w:t>
      </w:r>
    </w:p>
    <w:p w:rsidR="00640CA0" w:rsidRPr="005C76F0" w:rsidRDefault="00640CA0" w:rsidP="005C76F0">
      <w:pPr>
        <w:pStyle w:val="a3"/>
        <w:jc w:val="both"/>
        <w:rPr>
          <w:rFonts w:ascii="Times New Roman" w:hAnsi="Times New Roman" w:cs="Times New Roman"/>
          <w:color w:val="000000"/>
          <w:sz w:val="24"/>
          <w:szCs w:val="24"/>
          <w:shd w:val="clear" w:color="auto" w:fill="FFFFFF"/>
        </w:rPr>
      </w:pPr>
    </w:p>
    <w:p w:rsidR="00640CA0" w:rsidRPr="005C76F0" w:rsidRDefault="00640CA0" w:rsidP="005C76F0">
      <w:pPr>
        <w:pStyle w:val="a3"/>
        <w:jc w:val="both"/>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ЛИЧНОСТНЫЕ РЕЗУЛЬТАТЫ:</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lastRenderedPageBreak/>
        <w:t>- уважение к прошлому и настоящему многонационального народа России; осознание своей этнической принадлежности, знание культуры своего народа, края, основ культурного наследия народов России; усвоение традиционных ценностей многонационального российского общества;</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воспитание способности к духовному развитию, нравственному самосовершенствованию; воспитание веротерпимости, уважительного и доброжелательного отношения к окружающим, к религиозным или атеистическим чувствам и взглядам людей;</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и потреблении;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осознание значения семьи в жизни человека и общества, принятие ценности семейной жизни;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освоение гуманистических традиций и ценностей современного общества, уважение прав и свобод человека;</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понимание культурного многообразия мира, уважение к культуре своего и других народов;</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формирование представлений об исторической роли традиционных верований и гражданского общества в становлении российской государственности.</w:t>
      </w:r>
    </w:p>
    <w:p w:rsidR="00640CA0" w:rsidRPr="005C76F0" w:rsidRDefault="00640CA0" w:rsidP="005C76F0">
      <w:pPr>
        <w:spacing w:after="0" w:line="240" w:lineRule="auto"/>
        <w:jc w:val="both"/>
        <w:rPr>
          <w:rFonts w:ascii="Times New Roman" w:hAnsi="Times New Roman" w:cs="Times New Roman"/>
          <w:sz w:val="24"/>
          <w:szCs w:val="24"/>
        </w:rPr>
      </w:pP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МЕТАПРЕДМЕТНЫЕ РЕЗУЛЬТАТЫ:</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определять понятия, создавать обобщения, устанавливать аналогии, классифицировать, самостоятельно выбирать основания для классификации, строить логическое рассуждение, умозаключение, делать выводы; самостоятельно определять цели своего обучения, развивать мотивы и интересы своей познавательной деятельности;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отбирать и использовать различные источники информации в соответствии с учебной задачей, смысловое чтение;</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оценивать правильность выполнения учебной задачи, собственные возможности ее решения;</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умение организовать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умение осмысленно изучать многообразие моделей поведения, существующих в современном поликультурном, многонациональном, поликонфессиональном сообществе;</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умение использовать потенциал метапредметных связей общеобразовательных курсов; знание исторических основ процесса духовного творчества.</w:t>
      </w:r>
    </w:p>
    <w:p w:rsidR="00640CA0" w:rsidRPr="005C76F0" w:rsidRDefault="00640CA0" w:rsidP="005C76F0">
      <w:pPr>
        <w:spacing w:after="0" w:line="240" w:lineRule="auto"/>
        <w:jc w:val="both"/>
        <w:rPr>
          <w:rFonts w:ascii="Times New Roman" w:hAnsi="Times New Roman" w:cs="Times New Roman"/>
          <w:sz w:val="24"/>
          <w:szCs w:val="24"/>
        </w:rPr>
      </w:pP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ПРЕДМЕТНЫЕ РЕЗУЛЬТАТЫ:</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знание основных норм морали, нравственных, духовных идеалов, хранимых в культурных традициях народов России;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знание особенностей быта и поведения представителей различных конфессий, представленных в России и Республике Башкортостан;</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lastRenderedPageBreak/>
        <w:t>-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развитие потребности в общении с произведениями культурного наследия, освоение практических умений и навыков восприятия, интерпретации и оценки произведений искусств; формирование активного отношения к традициям художественной культуры как смысловой, эстетической и личностно-значимой ценности;</w:t>
      </w:r>
    </w:p>
    <w:p w:rsidR="00640CA0" w:rsidRPr="005C76F0" w:rsidRDefault="00640CA0" w:rsidP="005C76F0">
      <w:pPr>
        <w:spacing w:after="0" w:line="240" w:lineRule="auto"/>
        <w:jc w:val="both"/>
        <w:rPr>
          <w:rFonts w:ascii="Times New Roman" w:hAnsi="Times New Roman" w:cs="Times New Roman"/>
          <w:sz w:val="24"/>
          <w:szCs w:val="24"/>
        </w:rPr>
      </w:pPr>
      <w:r w:rsidRPr="005C76F0">
        <w:rPr>
          <w:rFonts w:ascii="Times New Roman" w:hAnsi="Times New Roman" w:cs="Times New Roman"/>
          <w:sz w:val="24"/>
          <w:szCs w:val="24"/>
        </w:rPr>
        <w:t>- умение противостоять соблазнам представителей деструктивных сект и экстремистских религиозных организаций.</w:t>
      </w:r>
    </w:p>
    <w:p w:rsidR="00640CA0" w:rsidRPr="005C76F0" w:rsidRDefault="00640CA0" w:rsidP="005C76F0">
      <w:pPr>
        <w:pStyle w:val="a3"/>
        <w:rPr>
          <w:rFonts w:ascii="Times New Roman" w:hAnsi="Times New Roman" w:cs="Times New Roman"/>
          <w:color w:val="000000"/>
          <w:sz w:val="24"/>
          <w:szCs w:val="24"/>
          <w:u w:val="single"/>
          <w:shd w:val="clear" w:color="auto" w:fill="FFFFFF"/>
        </w:rPr>
      </w:pPr>
      <w:r w:rsidRPr="005C76F0">
        <w:rPr>
          <w:rFonts w:ascii="Times New Roman" w:hAnsi="Times New Roman" w:cs="Times New Roman"/>
          <w:color w:val="000000"/>
          <w:sz w:val="24"/>
          <w:szCs w:val="24"/>
          <w:u w:val="single"/>
          <w:shd w:val="clear" w:color="auto" w:fill="FFFFFF"/>
        </w:rPr>
        <w:t>К концу обучения учащиеся научатся:</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Воспроизводить 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Сравнивать главную мысль литературных, фольклорных и религиозных текстов.</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Проводить аналогии между героями, сопоставлять их поведение с общечеловеческими духовно-нравственными ценностями.</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Участвовать в диалоге: высказывать свои суждения, анализировать высказывания участников беседы, добавлять, приводить доказательства.</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Создавать по изображениям (художественным полотнам, иконам, иллюстрациям) словесный портрет героя.</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-Оценивать поступки реальных лиц, героев произведений, высказывания известных личностей.</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Работать с исторической картой: находить объекты в соответствии с учебной задачей.</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Использовать информацию, полученную из разных источников, для решения учебных и практических задач.</w:t>
      </w:r>
    </w:p>
    <w:p w:rsidR="00640CA0" w:rsidRPr="005C76F0" w:rsidRDefault="00640CA0" w:rsidP="005C76F0">
      <w:pPr>
        <w:pStyle w:val="a3"/>
        <w:rPr>
          <w:rFonts w:ascii="Times New Roman" w:hAnsi="Times New Roman" w:cs="Times New Roman"/>
          <w:color w:val="000000"/>
          <w:sz w:val="24"/>
          <w:szCs w:val="24"/>
          <w:u w:val="single"/>
          <w:shd w:val="clear" w:color="auto" w:fill="FFFFFF"/>
        </w:rPr>
      </w:pPr>
      <w:r w:rsidRPr="005C76F0">
        <w:rPr>
          <w:rFonts w:ascii="Times New Roman" w:hAnsi="Times New Roman" w:cs="Times New Roman"/>
          <w:color w:val="000000"/>
          <w:sz w:val="24"/>
          <w:szCs w:val="24"/>
          <w:u w:val="single"/>
          <w:shd w:val="clear" w:color="auto" w:fill="FFFFFF"/>
        </w:rPr>
        <w:t>К концу обучения учащиеся смогут научиться:</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Высказывать предположения о последствиях неправильного (безнравственного) поведения человека.</w:t>
      </w:r>
    </w:p>
    <w:p w:rsidR="00640CA0" w:rsidRPr="005C76F0" w:rsidRDefault="00640CA0" w:rsidP="005C76F0">
      <w:pPr>
        <w:pStyle w:val="a3"/>
        <w:rPr>
          <w:rFonts w:ascii="Times New Roman" w:hAnsi="Times New Roman" w:cs="Times New Roman"/>
          <w:color w:val="000000"/>
          <w:sz w:val="24"/>
          <w:szCs w:val="24"/>
          <w:shd w:val="clear" w:color="auto" w:fill="FFFFFF"/>
        </w:rPr>
      </w:pPr>
      <w:r w:rsidRPr="005C76F0">
        <w:rPr>
          <w:rFonts w:ascii="Times New Roman" w:hAnsi="Times New Roman" w:cs="Times New Roman"/>
          <w:color w:val="000000"/>
          <w:sz w:val="24"/>
          <w:szCs w:val="24"/>
          <w:shd w:val="clear" w:color="auto" w:fill="FFFFFF"/>
        </w:rPr>
        <w:t>- Оценивать свои поступки, соотнося их с правилами нравственности и этики; намечать способы саморазвития.</w:t>
      </w:r>
    </w:p>
    <w:p w:rsidR="00640CA0" w:rsidRPr="005C76F0" w:rsidRDefault="00640CA0" w:rsidP="005C76F0">
      <w:pPr>
        <w:pStyle w:val="a3"/>
        <w:jc w:val="both"/>
        <w:rPr>
          <w:rFonts w:ascii="Times New Roman" w:hAnsi="Times New Roman" w:cs="Times New Roman"/>
          <w:b/>
          <w:bCs/>
          <w:sz w:val="24"/>
          <w:szCs w:val="24"/>
          <w:lang w:eastAsia="ru-RU"/>
        </w:rPr>
      </w:pPr>
      <w:r w:rsidRPr="005C76F0">
        <w:rPr>
          <w:rFonts w:ascii="Times New Roman" w:hAnsi="Times New Roman" w:cs="Times New Roman"/>
          <w:color w:val="000000"/>
          <w:sz w:val="24"/>
          <w:szCs w:val="24"/>
          <w:shd w:val="clear" w:color="auto" w:fill="FFFFFF"/>
        </w:rPr>
        <w:t>- Работать с историческими источниками и документами.</w:t>
      </w:r>
      <w:r w:rsidRPr="005C76F0">
        <w:rPr>
          <w:rFonts w:ascii="Times New Roman" w:hAnsi="Times New Roman" w:cs="Times New Roman"/>
          <w:b/>
          <w:bCs/>
          <w:sz w:val="24"/>
          <w:szCs w:val="24"/>
          <w:lang w:eastAsia="ru-RU"/>
        </w:rPr>
        <w:t xml:space="preserve"> </w:t>
      </w:r>
    </w:p>
    <w:p w:rsidR="00640CA0" w:rsidRPr="005C76F0" w:rsidRDefault="00640CA0" w:rsidP="005C76F0">
      <w:pPr>
        <w:pStyle w:val="a3"/>
        <w:jc w:val="center"/>
        <w:rPr>
          <w:rFonts w:ascii="Times New Roman" w:hAnsi="Times New Roman" w:cs="Times New Roman"/>
          <w:b/>
          <w:bCs/>
          <w:sz w:val="24"/>
          <w:szCs w:val="24"/>
          <w:lang w:eastAsia="ru-RU"/>
        </w:rPr>
      </w:pPr>
    </w:p>
    <w:p w:rsidR="00640CA0" w:rsidRPr="005C76F0" w:rsidRDefault="00640CA0" w:rsidP="005C76F0">
      <w:pPr>
        <w:pStyle w:val="a3"/>
        <w:jc w:val="center"/>
        <w:rPr>
          <w:rFonts w:ascii="Times New Roman" w:hAnsi="Times New Roman" w:cs="Times New Roman"/>
          <w:b/>
          <w:bCs/>
          <w:sz w:val="24"/>
          <w:szCs w:val="24"/>
          <w:lang w:eastAsia="ru-RU"/>
        </w:rPr>
      </w:pPr>
      <w:r w:rsidRPr="005C76F0">
        <w:rPr>
          <w:rFonts w:ascii="Times New Roman" w:hAnsi="Times New Roman" w:cs="Times New Roman"/>
          <w:b/>
          <w:bCs/>
          <w:sz w:val="24"/>
          <w:szCs w:val="24"/>
          <w:lang w:eastAsia="ru-RU"/>
        </w:rPr>
        <w:t>СОДЕРЖАНИЕ УЧЕБНОГО ПРЕДМЕТА</w:t>
      </w:r>
    </w:p>
    <w:p w:rsidR="00640CA0" w:rsidRPr="005C76F0" w:rsidRDefault="00640CA0" w:rsidP="005C76F0">
      <w:pPr>
        <w:pStyle w:val="a3"/>
        <w:ind w:left="-284" w:firstLine="284"/>
        <w:jc w:val="center"/>
        <w:rPr>
          <w:rFonts w:ascii="Times New Roman" w:hAnsi="Times New Roman" w:cs="Times New Roman"/>
          <w:b/>
          <w:bCs/>
          <w:sz w:val="24"/>
          <w:szCs w:val="24"/>
          <w:lang w:eastAsia="ru-RU"/>
        </w:rPr>
      </w:pPr>
      <w:r w:rsidRPr="005C76F0">
        <w:rPr>
          <w:rFonts w:ascii="Times New Roman" w:hAnsi="Times New Roman" w:cs="Times New Roman"/>
          <w:b/>
          <w:bCs/>
          <w:sz w:val="24"/>
          <w:szCs w:val="24"/>
          <w:lang w:eastAsia="ru-RU"/>
        </w:rPr>
        <w:t>7 класс</w:t>
      </w:r>
    </w:p>
    <w:p w:rsidR="00640CA0" w:rsidRPr="005C76F0" w:rsidRDefault="00640CA0" w:rsidP="005C76F0">
      <w:pPr>
        <w:pStyle w:val="a3"/>
        <w:ind w:left="-284" w:firstLine="284"/>
        <w:jc w:val="center"/>
        <w:rPr>
          <w:rFonts w:ascii="Times New Roman" w:hAnsi="Times New Roman" w:cs="Times New Roman"/>
          <w:b/>
          <w:bCs/>
          <w:sz w:val="24"/>
          <w:szCs w:val="24"/>
          <w:lang w:eastAsia="ru-RU"/>
        </w:rPr>
      </w:pPr>
    </w:p>
    <w:p w:rsidR="00640CA0" w:rsidRPr="005C76F0" w:rsidRDefault="00640CA0" w:rsidP="005C76F0">
      <w:pPr>
        <w:pStyle w:val="a3"/>
        <w:rPr>
          <w:rFonts w:ascii="Times New Roman" w:hAnsi="Times New Roman" w:cs="Times New Roman"/>
          <w:b/>
          <w:sz w:val="24"/>
          <w:szCs w:val="24"/>
          <w:lang w:eastAsia="ru-RU"/>
        </w:rPr>
      </w:pPr>
      <w:r w:rsidRPr="005C76F0">
        <w:rPr>
          <w:rFonts w:ascii="Times New Roman" w:hAnsi="Times New Roman" w:cs="Times New Roman"/>
          <w:b/>
          <w:sz w:val="24"/>
          <w:szCs w:val="24"/>
          <w:lang w:eastAsia="ru-RU"/>
        </w:rPr>
        <w:t>Истоки духовно-нравственной культуры народов Башкортостана (7 ч)</w:t>
      </w:r>
    </w:p>
    <w:p w:rsidR="00640CA0" w:rsidRPr="005C76F0" w:rsidRDefault="00640CA0" w:rsidP="005C76F0">
      <w:pPr>
        <w:pStyle w:val="Default"/>
      </w:pPr>
      <w:r w:rsidRPr="005C76F0">
        <w:rPr>
          <w:bCs/>
          <w:u w:val="single"/>
        </w:rPr>
        <w:t>Занятия 1-2.</w:t>
      </w:r>
      <w:r w:rsidR="00D13C20">
        <w:rPr>
          <w:bCs/>
          <w:u w:val="single"/>
        </w:rPr>
        <w:t xml:space="preserve"> </w:t>
      </w:r>
      <w:r w:rsidRPr="005C76F0">
        <w:rPr>
          <w:bCs/>
        </w:rPr>
        <w:t xml:space="preserve">Первые памятники материальной культуры на территории Башкортостана (2 часа)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Первые люди на Урале. Шульганташ – уникальный памятник природы и древней живописи. Изображения в Идрисовской и Бурановской пещерах. Историко-культурные комплексы городищ «Аркаим», «Таналык». Археологические памятники первых обитателей Урала и Башкортостана; культура древних обитателей края (посуда, украшения, образ жизни). Сокровища Филипповских курганов. Золото сарматов. Исторические сведения о башкирах VII-XIV веков (арабские и византийские источники, Ибн-Хордадбек, Салам-Тарджеман, Ахмед Ибн Фадлан, М.Кашгарский, Идриси, Гардизи, </w:t>
      </w:r>
      <w:r w:rsidRPr="005C76F0">
        <w:lastRenderedPageBreak/>
        <w:t xml:space="preserve">Рашид-ад-Дин). Древние башкиры, территория их расселения. Характеристика родоплеменного состава башкир (юрматы, бурзян, усерган, тангаур, кыпсак, тамьян, катай; их объединение).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Стоянки людей каменного века на берегах рек и озер Республики Башкортостан (Ильмурзинская, Романовская, Горновская, Усть-Катавская, Смеловская, Старо-Муштинская, Старо-Кайнлыковская, Миловская, Давлекановская, Михайловская и др.). Племена ананьинской и караабызской культур (курганы у с.Прохоровка), пьяноборские племена (погребения и могильники Кушулевский, Ново-Сасыкульский, Прикольский). Турбаслинская археологическая группа (поселения Ново-Турбаслы, Улукулевское, Шареевское, Сахаевское, Кармалинское, Уфа-2, Кушнаренковское). Посещение краеведческих музеев региона. Древние историки о культуре народов Рифейских (Уральских) гор в записках греческих историков Геродота (V век до н.э.), Клавдия Птоломея (II век н.э.). Путешественники древности о культуре народов Южного Урала в трудах арабских ученых и путешественников Аль-Идриси, Махмуда Кашгари, Ибн Фадлана и др (VIII-XI вв. н.э.), Записки европейских путешественников Плано Карпини, Юлиана. Первые упоминания о предках финно-угорских народов Прикамья. </w:t>
      </w:r>
    </w:p>
    <w:p w:rsidR="00640CA0" w:rsidRPr="005C76F0" w:rsidRDefault="00640CA0" w:rsidP="005C76F0">
      <w:pPr>
        <w:pStyle w:val="Default"/>
      </w:pPr>
      <w:r w:rsidRPr="005C76F0">
        <w:rPr>
          <w:bCs/>
          <w:u w:val="single"/>
        </w:rPr>
        <w:t>Занятия 3- 5.</w:t>
      </w:r>
      <w:r w:rsidRPr="005C76F0">
        <w:rPr>
          <w:bCs/>
        </w:rPr>
        <w:t xml:space="preserve"> Эпические сказания народов Башкортостана – истоки духовной культуры и нравственности. (3 часа) </w:t>
      </w:r>
    </w:p>
    <w:p w:rsidR="00640CA0" w:rsidRPr="005C76F0" w:rsidRDefault="00640CA0" w:rsidP="005C76F0">
      <w:pPr>
        <w:pStyle w:val="Default"/>
      </w:pPr>
      <w:r w:rsidRPr="005C76F0">
        <w:rPr>
          <w:bCs/>
        </w:rPr>
        <w:t xml:space="preserve">Инвариантная часть. </w:t>
      </w:r>
      <w:r w:rsidRPr="005C76F0">
        <w:t xml:space="preserve">Башкирский народный эпос. Понятие об эпосе. Мифологический эпос «Урал батыр» как памятник мировой литературы. Нравственные идеалы башкирских эпосов «Акбузат», «Заятуляк и Хыухылу», «Алдар и Зухра». Схожесть сказаний разных народов: башкирского эпоса «Идукай и Мурадым» и дастана «Идегей»; башкирского эпоса «Кузыйкурпяс и Маянхылу» и казахского иртяка «Кузкурпяч». Образ гусляра в стихотворном героическом эпосе Древней Руси «Садко» и марийском героическом эпосе «Югорно». Образ правителя (Тюштя) в поэтическом эпосе мордовского народа «Масторава». Башкирские родословные – шежере как историко-литературный памятник. Их роль и значение в жизни башкир. Необходимость знания башкирами своей родословной (М.Лоссиевский, М.Уметбаев). Основные вехи истории народа в шэжэре.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Эпосы башкирского народа: башкирский («Бабсак и Кусэк»), общие для устного поэтического творчества других тюркоязычных народов («Алпамыша», «Кузыйкурпяс и Маянхылу», «Таргын и Кужак», «Ир-Таргын»), появившиеся в башкирской духовности под влиянием восточной литературы («Юсуф и Зулейха», «Тагир и Зухра»). Главные герои былин русского народа и мордовского эпоса – богатыри (на примере картины В.М.Васнецова «Богатыри» и литературных фрагментов о богатырях Илье Муромце, Алеше Поповиче, Добрыне Никитиче, о мордовском Сабане, чувашском Улыпе). Праздники шежере. Составление шежере своей семьи. </w:t>
      </w:r>
    </w:p>
    <w:p w:rsidR="00640CA0" w:rsidRPr="005C76F0" w:rsidRDefault="00640CA0" w:rsidP="005C76F0">
      <w:pPr>
        <w:pStyle w:val="Default"/>
      </w:pPr>
      <w:r w:rsidRPr="005C76F0">
        <w:rPr>
          <w:bCs/>
          <w:u w:val="single"/>
        </w:rPr>
        <w:t>Занятия 6 - 7.</w:t>
      </w:r>
      <w:r w:rsidRPr="005C76F0">
        <w:rPr>
          <w:bCs/>
        </w:rPr>
        <w:t xml:space="preserve"> Отражение исторических событий в духовной культуре края. Предания о героях страны. Образ Салавата Юлаева (2 часа) </w:t>
      </w:r>
    </w:p>
    <w:p w:rsidR="00640CA0" w:rsidRPr="005C76F0" w:rsidRDefault="00640CA0" w:rsidP="005C76F0">
      <w:pPr>
        <w:pStyle w:val="Default"/>
      </w:pPr>
      <w:r w:rsidRPr="005C76F0">
        <w:rPr>
          <w:bCs/>
        </w:rPr>
        <w:t>Инвариантная часть</w:t>
      </w:r>
      <w:r w:rsidRPr="005C76F0">
        <w:t xml:space="preserve">. Роль исторических песен и преданий в духовной жизни башкир. Исторические песни и предания о героических периодах в истории башкирского народа, об Отечественной войне 1812 года. Песни о кантонных начальниках и их историческая основа. Песни о беглых. Предания о добровольном вхождении башкир в состав Русского государства. Салават Юлаев – батыр, его биография. Песни и легенды о национальном герое башкирского народа Салавате Юлаеве. Творчество Салавата Юлаева («Мой Урал», «Стрела», «Вместе с Пугачевым», лирические произведения). Образ Салавата Юлаева в литературе, живописи, скульптуре (по выбору произведений учителем из вариативной части). Кинофильм режиссера Я.Протазанова «Салават Юлаев»; народный артист Арслан Мубаряков – исполнитель роли Салавата Юлаева в фильме. Балет Х.Ахметова и Н.Сабитова «Горный орел». Опера З.Исмагилова «Салават». </w:t>
      </w:r>
    </w:p>
    <w:p w:rsidR="00640CA0" w:rsidRPr="005C76F0" w:rsidRDefault="00640CA0" w:rsidP="005C76F0">
      <w:pPr>
        <w:pStyle w:val="Default"/>
      </w:pPr>
      <w:r w:rsidRPr="005C76F0">
        <w:rPr>
          <w:bCs/>
        </w:rPr>
        <w:t>Вариативная часть.</w:t>
      </w:r>
      <w:r w:rsidRPr="005C76F0">
        <w:rPr>
          <w:b/>
          <w:bCs/>
        </w:rPr>
        <w:t xml:space="preserve"> </w:t>
      </w:r>
      <w:r w:rsidRPr="005C76F0">
        <w:t>Актуализация знаний учащихся по историческим событиям в России XVI-XVIII вв., связанным с территорией Башкортостана. Исторические песни и предания о героическом периоде в истории башкирского народа: «Урал»</w:t>
      </w:r>
      <w:proofErr w:type="gramStart"/>
      <w:r w:rsidRPr="005C76F0">
        <w:t>,«</w:t>
      </w:r>
      <w:proofErr w:type="gramEnd"/>
      <w:r w:rsidRPr="005C76F0">
        <w:t xml:space="preserve">Тэфтилэу», кубаиры </w:t>
      </w:r>
      <w:r w:rsidRPr="005C76F0">
        <w:lastRenderedPageBreak/>
        <w:t>«Карасакал», «Салават». Исторические песни и предания об Отечественной войне 1812 года: «Кахым-турэ», песни «Кутузов» и «Иремель», предание «Рассказ башкирца Джантюри». Песни о кантонных начальниках: «Кулуй кантон», «Тухват кантон», «Кагарман кантон», «Сибай». Песни о беглых «Буранбай», «Бииш». Песни о военных походах «Сыр-Дарья», «Перовский», «Порт-Артур», «Гайса-ахун». Предания о добровольном вхождении башкир в состав Русского государства «Семирод», «Урал». Песни и легенды о Салавате Юлаеве: «Сын Салавата Хасан», «Салават после поражения восстания», «Раньше запрещали петь о Салавате». Р.Г.Игнатьев и Ф.Д.Нефедов о произведениях Салавата Юлаева. Литература о национальном герое – роман С.Злобина «Салават», драмы Ф.Сулейманова, Б.Бикбая, трагедия М.Карима «Салават». Образ Салавата Юлаева в живописи и скульптуре (А.Лежнев «Поимка Салавата», А.Кузнецов «Допрос Салавата», Т.Нечаева «Бюст Салавата», С.Тавасиев «Памятник Салавату Юлаеву»). Изучение памятников материальной и духовной культуры на территории своего района или города.</w:t>
      </w:r>
    </w:p>
    <w:p w:rsidR="00640CA0" w:rsidRPr="005C76F0" w:rsidRDefault="00640CA0" w:rsidP="005C76F0">
      <w:pPr>
        <w:pStyle w:val="Default"/>
        <w:rPr>
          <w:b/>
        </w:rPr>
      </w:pPr>
      <w:r w:rsidRPr="005C76F0">
        <w:rPr>
          <w:b/>
        </w:rPr>
        <w:t>Традиционная культура народов Башкортостана (11</w:t>
      </w:r>
      <w:r w:rsidR="002A4E57">
        <w:rPr>
          <w:b/>
        </w:rPr>
        <w:t xml:space="preserve"> </w:t>
      </w:r>
      <w:r w:rsidRPr="005C76F0">
        <w:rPr>
          <w:b/>
        </w:rPr>
        <w:t>ч)</w:t>
      </w:r>
    </w:p>
    <w:p w:rsidR="00640CA0" w:rsidRPr="005C76F0" w:rsidRDefault="00640CA0" w:rsidP="005C76F0">
      <w:pPr>
        <w:pStyle w:val="Default"/>
      </w:pPr>
      <w:r w:rsidRPr="005C76F0">
        <w:rPr>
          <w:bCs/>
          <w:u w:val="single"/>
        </w:rPr>
        <w:t>Занятия 8-10</w:t>
      </w:r>
      <w:r w:rsidRPr="005C76F0">
        <w:rPr>
          <w:bCs/>
        </w:rPr>
        <w:t>. Духовно-нравственные традиции в ремесле и декоративно-прикладном искусстве Башкортостана (3 часа)</w:t>
      </w:r>
      <w:r w:rsidRPr="005C76F0">
        <w:t xml:space="preserve">.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Истоки декоративно-прикладного искусства, его связи с бытовым укладом башкир. Основное занятие башкир (скотоводство); лошадь (конь) в хозяйстве и бою; их образы в фольклоре башкир (по выбору учителя из вариативной части). Обработка кожи (домашняя утварь, одежда). Бортничество, башкирский мед. Национальные традиции в декоративно-прикладном искусстве башкир. Башкирский орнамент. Художественная аппликация. Обработка дерева (посуда), бересты, коры и лыка. Резьба по дереву. Ковроткачество и вышивка. Ювелирное искусство башкир. Яркость и самобытность изделий декоративно-прикладного искусства башкир. Древние письмена на коже и бересте. </w:t>
      </w:r>
    </w:p>
    <w:p w:rsidR="00640CA0" w:rsidRPr="005C76F0" w:rsidRDefault="00640CA0" w:rsidP="005C76F0">
      <w:pPr>
        <w:pStyle w:val="Default"/>
      </w:pPr>
      <w:r w:rsidRPr="005C76F0">
        <w:rPr>
          <w:bCs/>
        </w:rPr>
        <w:t>Вариативная часть</w:t>
      </w:r>
      <w:r w:rsidRPr="005C76F0">
        <w:t xml:space="preserve">. Образы коня и лошади в фольклоре башкир (сказания «Акбузат», «Кара юрга», «Акхак кола», народные песни «Сибай», «Ерен кашка», «Сыбай кашка», «Азамат», «Лети, мой гнедой»). Особенности башкирского орнамента на территории своего района или города (влияние сибирского, среднеазиатского, поволжского происхождения). Специфика языка орнаментов в ковроткачестве разных регионов Башкортостана (с рисунком в полоску – южный Башкортостан; с геометрическим рисунком – юго-западный, западный и центральный Башкортостан, бассейны рек Дема, Ик, Белая; растительные узоры в виде завитков и веток с цветами, листьями, ягодами и яблоками – юго-запад и север республики). Центры декоративно-прикладного искусства своего района или города. Посещение краеведческих и художественных музеев региона. </w:t>
      </w:r>
    </w:p>
    <w:p w:rsidR="00640CA0" w:rsidRPr="005C76F0" w:rsidRDefault="00640CA0" w:rsidP="005C76F0">
      <w:pPr>
        <w:pStyle w:val="Default"/>
      </w:pPr>
      <w:r w:rsidRPr="005C76F0">
        <w:rPr>
          <w:bCs/>
          <w:u w:val="single"/>
        </w:rPr>
        <w:t>Занятия 11-13</w:t>
      </w:r>
      <w:r w:rsidRPr="005C76F0">
        <w:rPr>
          <w:bCs/>
        </w:rPr>
        <w:t xml:space="preserve">. Роль фольклора в духовной жизни народов Башкортостана. Сэсэны – творцы и носители башкирского фольклора (3 часа)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Народное творчество как часть культуры. Отличия фольклора от профессиональной литературы (устность бытования, коллективность, вариативность). Основные жанры фольклора (сказки, легенды, предания, загадки, пословицы, эпос, песни). Собиратели и исследователи башкирского фольклора (В.Н.Татищев, П.М.Кудряшев, Р.Г.Игнатьев, С.Г.Рыбаков, Л.Н.Лебединский, Г.Амантай, М.А.Бурангулов, К.Мэргэн, А.И.Харисов, С.А.Галин, А.М.Сулейманов, Ф.А.Надршина, З.Шакиров и др.). Сэсэны – творцы и носители башкирского фольклора. Образ сэсэна в народном творчестве (кубаир «Айтыш-состязание Акмурзы сэсэна с Кубагуш сэсэном», «Идукай и Мурадым»). Творчество сэсэнов Башкортостана (Акмулла и по выбору учителя из вариативной части).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Башкирские этиологические легенды и предания («Происхождение башкир», «Род потомков шурале», «Гайнинцы», «Племя Юрматы», «Табынцы»). Топонимические легенды, характерные для местности расположения образовательного учреждения. Баик сэсэн – певец героической истории башкир. Ишмухамет Мурзакаев – учитель сэсэнов. Габит сэсэн Аргинбаев – хранитель древних кубаиров. Творчество </w:t>
      </w:r>
      <w:r w:rsidRPr="005C76F0">
        <w:lastRenderedPageBreak/>
        <w:t>сэсэнов Башкортостана (Хабрау, Кубагуш, Баик Айдар Аблаев, Шафик Тамьяни Аминев, М.Бурангулов, Н.Юмрани, Ш.Шарифуллин, Г.Галиев, А.Гатиятуллин, С.Исмагилов, Ф.Давлетшин). Современные сэсэны своего района или города. Изображение сэсэнов в современной живописи и скульптуре. Современные исследователи фольклора народов Башкортостана Г.Вильданов, Х.Габитов, Габбас Давлетшин, И.Е.Карпухин, Н.Т.Зарипов, Н.Х</w:t>
      </w:r>
      <w:proofErr w:type="gramStart"/>
      <w:r w:rsidRPr="005C76F0">
        <w:t>,М</w:t>
      </w:r>
      <w:proofErr w:type="gramEnd"/>
      <w:r w:rsidRPr="005C76F0">
        <w:t xml:space="preserve">аксютова. С.Ф.Миржанова Р.Нафикова, Б.С.Баимов, Н.Д.Шункаров Г.Р.Хусаинова, Р.А.Султангареева, Г.В.Юлдыбаева, Ф.Ф.Гайсина, А.М.Хакимьянова, Р.Р.Зинурова и др.). </w:t>
      </w:r>
    </w:p>
    <w:p w:rsidR="00640CA0" w:rsidRPr="005C76F0" w:rsidRDefault="00640CA0" w:rsidP="005C76F0">
      <w:pPr>
        <w:pStyle w:val="Default"/>
      </w:pPr>
      <w:r w:rsidRPr="005C76F0">
        <w:rPr>
          <w:bCs/>
          <w:u w:val="single"/>
        </w:rPr>
        <w:t>Занятия 14 – 15</w:t>
      </w:r>
      <w:r w:rsidRPr="005C76F0">
        <w:rPr>
          <w:bCs/>
        </w:rPr>
        <w:t xml:space="preserve">. Образование и просвещение в Башкортостане. Великие просветители Башкортостана (2 часа)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Школьное образование в Башкортостане. Типы учебных заведений в дореволюционной  Башкирии (народные, уездные и ремесленные училища, классические гимназии, горнозаводские школы). Мектебе и медресе – основные типы национальных школ в Башкортостане до XX века (Стерлибашевское, Каргалинское, «Расулия», «Хусаиния», «Гусмания», «Галия»). Неплюеевский кадетский корпус. Горнозаводское училище в Санкт-Петербурге, основанное по инициативе башкирского рудознатца Исмагила Тасимова. Творчество поэта XIII века Кул Гали. Дастан «Кысса и Йусуф» (народные варианты сюжета). Башкирские просветители-демократы М. Биксурин, Р. Фахретдинов, Х. Салихов, М.Акмулла, М.Уметбаев, М.Гафури, Ш.Бабич. Попытки создания письменности на башкирском национальном языке. Первые буквари на башкирском языке В.Катаринского, А.Бессонова, М.Кулаева. Башкирская письменность. Этапы развития. Современное состояние образования в Республике Башкортостан. Сеть современных библиотек. Национальная библиотека им. З.Валиди. </w:t>
      </w:r>
    </w:p>
    <w:p w:rsidR="00640CA0" w:rsidRPr="005C76F0" w:rsidRDefault="00640CA0" w:rsidP="005C76F0">
      <w:pPr>
        <w:pStyle w:val="Default"/>
      </w:pPr>
      <w:r w:rsidRPr="005C76F0">
        <w:rPr>
          <w:bCs/>
        </w:rPr>
        <w:t xml:space="preserve">Вариативная часть. </w:t>
      </w:r>
      <w:r w:rsidRPr="005C76F0">
        <w:t xml:space="preserve">Мектебе, медресе и библиотеки своего района или города. Известные люди своего региона (учителя, просветители, работники литературы и искусства). Деятельность ссыльных декабристов в регионе (П.А.Бестужев, Ф.Г.Вишневский, А.В.Веденяпин, и др.), русские писатели о Башкортостане (Л.Н. Толстой, А.П. Чехов, Н.А.Крашенинников, Д.Н.Мамин-Сибиряк и др), ученые и исследователи (П. Рычков, Р. Игнатьев, Л. Лебединский, А. Бессонов и др.), местные писатели и исследователи как С.А. Аксаков, В. Зефиров и др.). </w:t>
      </w:r>
    </w:p>
    <w:p w:rsidR="00640CA0" w:rsidRPr="005C76F0" w:rsidRDefault="00640CA0" w:rsidP="005C76F0">
      <w:pPr>
        <w:pStyle w:val="Default"/>
      </w:pPr>
      <w:r w:rsidRPr="005C76F0">
        <w:rPr>
          <w:bCs/>
          <w:u w:val="single"/>
        </w:rPr>
        <w:t>Занятия 16 – 18</w:t>
      </w:r>
      <w:r w:rsidRPr="005C76F0">
        <w:rPr>
          <w:bCs/>
        </w:rPr>
        <w:t>. Башкортостан в произведениях художественной литературы (3 часа)</w:t>
      </w:r>
      <w:r w:rsidRPr="005C76F0">
        <w:t>.</w:t>
      </w:r>
      <w:r w:rsidRPr="005C76F0">
        <w:rPr>
          <w:b/>
          <w:bCs/>
        </w:rPr>
        <w:t xml:space="preserve"> </w:t>
      </w:r>
      <w:r w:rsidRPr="005C76F0">
        <w:rPr>
          <w:bCs/>
        </w:rPr>
        <w:t>Инвариантная часть.</w:t>
      </w:r>
      <w:r w:rsidRPr="005C76F0">
        <w:rPr>
          <w:b/>
          <w:bCs/>
        </w:rPr>
        <w:t xml:space="preserve"> </w:t>
      </w:r>
      <w:r w:rsidRPr="005C76F0">
        <w:t xml:space="preserve">С.Т.Аксаков, его жизнь и творчество («Семейная хроника», «Детские годы Багрова-внука»). Памятные места в Башкортостане, связанные с его именем. В.Зефиров о башкирах (рассказ «Рассказы башкирца Джантюри»), Л.Н.Толстой в Башкортостане (рассказ «Сколько человеку земли нужно»), Н.Асанбаев (драма «Красный паша»). Г.Ибрагимов (роман «Кинзя», рассказ «Дети природы»). История Башкортостана в произведениях художественной литературы (по выбору учителя из вариативной части).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М.Карим («В ночь лунного затмения», «Долгое-долгое детство», «Помилование»), Х.Давлетшина (роман «Иргиз»), Д.Юлтый (роман «Кровь»), А.З.Валиди («Воспоминания»), Н.Мусин (роман «Вечный лес»), А.Хакимов (роман «Плач домбры»), Р.Гарипов (поэма «Аманат»), Р.Бикбаев (поэма «Жажду, дайте воды»), Н.Наджми (поэма «Ворота»), З.Биишева (трилогия «К свету»). Писатели и поэты своего района или города, описывающие Башкортостан. Представители литературного творчества народов Башкортостана: народные поэты Чувашии – наши земляки Константин Иванов и Яков Ухсай, народный поэт Башкортостана Александр Филиппов, творчество татарских писателей и поэтов, представители удмуртской, марийской творческой интеллегенции и т.п. </w:t>
      </w:r>
    </w:p>
    <w:p w:rsidR="00640CA0" w:rsidRPr="005C76F0" w:rsidRDefault="00640CA0" w:rsidP="005C76F0">
      <w:pPr>
        <w:pStyle w:val="Default"/>
        <w:rPr>
          <w:b/>
        </w:rPr>
      </w:pPr>
      <w:r w:rsidRPr="005C76F0">
        <w:rPr>
          <w:b/>
        </w:rPr>
        <w:t xml:space="preserve">Культурные традиции Республики Башкортостан в </w:t>
      </w:r>
      <w:r w:rsidR="002A4E57">
        <w:rPr>
          <w:b/>
          <w:lang w:val="en-US"/>
        </w:rPr>
        <w:t>XX</w:t>
      </w:r>
      <w:r w:rsidR="002A4E57" w:rsidRPr="002A4E57">
        <w:rPr>
          <w:b/>
        </w:rPr>
        <w:t xml:space="preserve"> - </w:t>
      </w:r>
      <w:r w:rsidR="002A4E57">
        <w:rPr>
          <w:b/>
          <w:lang w:val="en-US"/>
        </w:rPr>
        <w:t>XXI</w:t>
      </w:r>
      <w:r w:rsidRPr="005C76F0">
        <w:rPr>
          <w:b/>
        </w:rPr>
        <w:t xml:space="preserve"> </w:t>
      </w:r>
      <w:proofErr w:type="gramStart"/>
      <w:r w:rsidRPr="005C76F0">
        <w:rPr>
          <w:b/>
        </w:rPr>
        <w:t>вв</w:t>
      </w:r>
      <w:proofErr w:type="gramEnd"/>
      <w:r w:rsidRPr="005C76F0">
        <w:rPr>
          <w:b/>
        </w:rPr>
        <w:t xml:space="preserve"> (16</w:t>
      </w:r>
      <w:r w:rsidR="002A4E57">
        <w:rPr>
          <w:b/>
        </w:rPr>
        <w:t xml:space="preserve"> </w:t>
      </w:r>
      <w:r w:rsidRPr="005C76F0">
        <w:rPr>
          <w:b/>
        </w:rPr>
        <w:t>ч )</w:t>
      </w:r>
    </w:p>
    <w:p w:rsidR="00640CA0" w:rsidRPr="005C76F0" w:rsidRDefault="00640CA0" w:rsidP="005C76F0">
      <w:pPr>
        <w:pStyle w:val="Default"/>
      </w:pPr>
      <w:r w:rsidRPr="005C76F0">
        <w:rPr>
          <w:bCs/>
          <w:u w:val="single"/>
        </w:rPr>
        <w:t>Занятия 19 – 20.</w:t>
      </w:r>
      <w:r w:rsidRPr="005C76F0">
        <w:rPr>
          <w:bCs/>
        </w:rPr>
        <w:t xml:space="preserve"> Уфа как культурный центр Республики Башкортостан (2 часа)</w:t>
      </w:r>
      <w:r w:rsidRPr="005C76F0">
        <w:t xml:space="preserve">.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Основание г. Уфы, значение ее названия. Географическое положение. Городище «Уфа –II». Уфа (Башкорт, Имэн-кала) в древних источниках и на древних картах (карта Идриси). Исторические достопримечательности (здания в стиле классицизма, модерна, неоклассики – по выбору учителя из вариативной части). </w:t>
      </w:r>
      <w:r w:rsidRPr="005C76F0">
        <w:lastRenderedPageBreak/>
        <w:t xml:space="preserve">Аксаковский народный дом. Религиозные постройки г. Уфы (Первая соборная мечеть, мечеть «Ихлас», мечеть «Ляля-тюльпан»; церковь Сергия Радонежского, церковь Рождества Богородицы). Культурные центры (театры, музеи, библиотеки, учебные заведения). Дом дружбы народов Республики Башкортостан. Песни и стихи об Уфе.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Виртуальная экскурсия по г. Уфе. Исторические достопримечательности г. Уфы (классицизм – здание Духовной семинарии, Дом губернатора, здание Присутственных мест, Мужская гимназия; модерн – особняки Поносовой-Молло, Костерина, Лаптева; «кирпичный стиль» – здание Городской Думы, гостиница «Метрополь»). Известные люди своего района или города, связанные с Уфой (обучались, жили и работали, посвящают свое творчество и т.п.). </w:t>
      </w:r>
    </w:p>
    <w:p w:rsidR="00640CA0" w:rsidRPr="005C76F0" w:rsidRDefault="00640CA0" w:rsidP="005C76F0">
      <w:pPr>
        <w:pStyle w:val="Default"/>
      </w:pPr>
      <w:r w:rsidRPr="005C76F0">
        <w:rPr>
          <w:bCs/>
          <w:u w:val="single"/>
        </w:rPr>
        <w:t>Занятия 21 – 23</w:t>
      </w:r>
      <w:r w:rsidRPr="005C76F0">
        <w:rPr>
          <w:bCs/>
        </w:rPr>
        <w:t>. Духовно-нравственные традиции в творчестве художников Башкортостана (3 часа)</w:t>
      </w:r>
      <w:r w:rsidRPr="005C76F0">
        <w:t xml:space="preserve">.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Формирование профессионального изобразительного искусства в Башкортостане. Жизнь и творчество М.В.Нестерова. Три поколения живописцев Башкортостана: «старшее», «среднее» и «молодое». Художники – представители различных жанров изобразительного искусства: пейзажа – Б.Домашников, А.Тюлькин, натюрморта – А.Ситдикова, портрета – К.Давлеткильдеев, А.Лутфуллин, В.Меос, исторического – А.Лежнев, жанровой живописи – Р.Нурмухаметов, П.Салмасов. Особенности современной живописи Башкортостана: творчество групп «Сары бия», «Март», «Инзер», «Чингисхан». Деятельность Союза художников Республики Башкортостан. </w:t>
      </w:r>
    </w:p>
    <w:p w:rsidR="00640CA0" w:rsidRPr="005C76F0" w:rsidRDefault="00640CA0" w:rsidP="005C76F0">
      <w:pPr>
        <w:pStyle w:val="Default"/>
      </w:pPr>
      <w:r w:rsidRPr="005C76F0">
        <w:rPr>
          <w:bCs/>
        </w:rPr>
        <w:t xml:space="preserve">Вариативная часть. </w:t>
      </w:r>
      <w:r w:rsidRPr="005C76F0">
        <w:t xml:space="preserve">Знаменитые люди своего региона (художники, искусствоведы). Виртуальная экскурсия в Художественный музей им. М.В.Нестерова. Творчество художников своего района, города. </w:t>
      </w:r>
    </w:p>
    <w:p w:rsidR="00640CA0" w:rsidRPr="005C76F0" w:rsidRDefault="00640CA0" w:rsidP="005C76F0">
      <w:pPr>
        <w:pStyle w:val="Default"/>
      </w:pPr>
      <w:r w:rsidRPr="005C76F0">
        <w:rPr>
          <w:bCs/>
          <w:u w:val="single"/>
        </w:rPr>
        <w:t>Занятия 24 - 26.</w:t>
      </w:r>
      <w:r w:rsidRPr="005C76F0">
        <w:rPr>
          <w:bCs/>
        </w:rPr>
        <w:t xml:space="preserve"> Духовно-нравственные традиции в художественной литературе Башкортостана (3 часа)</w:t>
      </w:r>
      <w:r w:rsidRPr="005C76F0">
        <w:t xml:space="preserve">.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Творчество Н.А.Крашенинникова (рассказы  «Песня кураиста», «Башкирские скачки», «После зимы», «Ночь на пасеке», «Батыр Малик»). М.Гафури – первый народный поэт Башкортостана (характеристика его творчества, знакомство с произведением «Черноликие», сравнение с картиной Р.Нурмухаметова «Жертвы шариата»). Ш. Бабич (биография поэта, его творчество, стихи «Жду», «Письмо башкирскому народу», «Кураю»). М.Карим как продолжатель традиций башкирских сэсэнов (характеристика его творчества, поэма «Улмесбай», повесть «Таганок»). Образ девочки в романе З.Биишевой «Емеш». Представители литературного творчества татарского, чувашского, марийского и мордовского народов Башкортостана (Г.Тукай, К.Иванов, Я.Ухсай, А.Филиппов и др.). Современная проза, поэзия и драматургия Башкортостана. Деятельность Союза писателей Башкортостана. </w:t>
      </w:r>
    </w:p>
    <w:p w:rsidR="00640CA0" w:rsidRPr="005C76F0" w:rsidRDefault="00640CA0" w:rsidP="005C76F0">
      <w:pPr>
        <w:pStyle w:val="Default"/>
        <w:rPr>
          <w:color w:val="auto"/>
        </w:rPr>
      </w:pPr>
      <w:r w:rsidRPr="005C76F0">
        <w:rPr>
          <w:bCs/>
        </w:rPr>
        <w:t>Вариативная часть.</w:t>
      </w:r>
      <w:r w:rsidRPr="005C76F0">
        <w:rPr>
          <w:b/>
          <w:bCs/>
        </w:rPr>
        <w:t xml:space="preserve"> </w:t>
      </w:r>
      <w:r w:rsidRPr="005C76F0">
        <w:t>Р.Нигмати (биография поэта, поэма «Ответы на вопросы моей дочери»). А.Бикчентаев (биография, творчество, повесть «Орел умирает на лету»). Н.Мусин (биография, характеристика творчества, рассказы «Сказания Голубой речки»). С.Агиш (биография, творчество, рассказ «Гнедко», Д.Буляков (биография, творчество, повесть «Танец на краю пропасти»). Знаменитые люди своего региона (поэты, писатели, публицисты, критики). Виртуальная экскурсия в Мемориальный Дом-музей им. С.Т.Аксакова. Творчество литературных деятелей своего района, города.</w:t>
      </w:r>
    </w:p>
    <w:p w:rsidR="00640CA0" w:rsidRPr="005C76F0" w:rsidRDefault="00640CA0" w:rsidP="005C76F0">
      <w:pPr>
        <w:pStyle w:val="Default"/>
      </w:pPr>
      <w:r w:rsidRPr="005C76F0">
        <w:rPr>
          <w:bCs/>
          <w:u w:val="single"/>
        </w:rPr>
        <w:t>Занятия 27 – 28</w:t>
      </w:r>
      <w:r w:rsidRPr="005C76F0">
        <w:rPr>
          <w:bCs/>
        </w:rPr>
        <w:t>. Духовно-нравственные традиции в театральном искусстве Башкортостана (2 часа)</w:t>
      </w:r>
      <w:r w:rsidRPr="005C76F0">
        <w:t xml:space="preserve">.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Театральная жизнь дореволюционной Уфы. Первые любительские театральные представления. Выступления Ф.Шаляпина в Уфе. Театральные здания (летний театр Видинеева, Аксаковский народный дом). Национальные театральные труппы («Нур» С.Г.Гиззатуллиной-Волжской, «Ширкат» В.Муртазина-Иманского). Формирование Башкирского драматического театра драмы им. М.Гафури. Башкирская драматургия и репертуар театра. Творческие портреты А.Мубарякова, З.Бикбулатовой, </w:t>
      </w:r>
      <w:r w:rsidRPr="005C76F0">
        <w:lastRenderedPageBreak/>
        <w:t xml:space="preserve">Г.Мубаряковой, И.Юмагулова. Труппы различных театров БАССР в годы Великой Отечественной войны и в послевоенное время. Театральная жизнь Башкортостана (Башкирский государственный театр оперы и балета, Башкирский академический театр драмы им. М.Гафури, Академический русский драматический театр Республики Башкортостан, Национальный молодежный театр им. М.Карима, Уфимский государственный татарский театр «Нур», Театр кукол, театральные труппы г.Салавата, г.Сибая, г.Стерлитамака, г.Туймазы).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Деятельность театральных объединений своего региона. Известные люди своего района, города (актеры, режиссеры, деятели театрального искусства). </w:t>
      </w:r>
    </w:p>
    <w:p w:rsidR="00640CA0" w:rsidRPr="005C76F0" w:rsidRDefault="00640CA0" w:rsidP="005C76F0">
      <w:pPr>
        <w:pStyle w:val="Default"/>
      </w:pPr>
      <w:r w:rsidRPr="005C76F0">
        <w:rPr>
          <w:bCs/>
          <w:u w:val="single"/>
        </w:rPr>
        <w:t xml:space="preserve">Занятия 29. </w:t>
      </w:r>
      <w:r w:rsidRPr="005C76F0">
        <w:rPr>
          <w:bCs/>
        </w:rPr>
        <w:t>Духовно-нравственные традиции в искусстве кино Республики Башкортостан (1 час)</w:t>
      </w:r>
      <w:r w:rsidRPr="005C76F0">
        <w:t xml:space="preserve">.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Первый художественный фильм, снятый на территории Башкортостана («Много ли человеку земли нужно», реж. В.Р.Гардин). Фильм режиссера Я. Протазанова «Салават Юлаев». Фильм-балет «Журавлиная песнь» (сценарий А.Г. Бикчентаев, режиссеры О.П.Николаевский, Э.А.Пенцлин). Кинорежиссеры и кинооператоры Башкортостана (А.Абдразаков, А.Аскаров, Т.Буракаева, Б.Юсупов). Башкортостан как место съемок известных фильмов («Гроза над Белой», «Пропавшая экспедиция», «В ночь лунного затмения», «Всадник на золотом коне», «Вечный зов»). Актеры театра и кино. Деятельность киностудии «Башкортостан» и студии «Тамыр». Киношкола Б.Юсупова. Документальные фильмы о Башкортостане. Фильмы С.Хамидуллина. </w:t>
      </w:r>
    </w:p>
    <w:p w:rsidR="00640CA0" w:rsidRPr="005C76F0" w:rsidRDefault="00640CA0" w:rsidP="005C76F0">
      <w:pPr>
        <w:spacing w:after="0" w:line="240" w:lineRule="auto"/>
        <w:rPr>
          <w:rFonts w:ascii="Times New Roman" w:hAnsi="Times New Roman" w:cs="Times New Roman"/>
          <w:b/>
          <w:bCs/>
          <w:sz w:val="24"/>
          <w:szCs w:val="24"/>
        </w:rPr>
      </w:pPr>
      <w:r w:rsidRPr="005C76F0">
        <w:rPr>
          <w:rFonts w:ascii="Times New Roman" w:hAnsi="Times New Roman" w:cs="Times New Roman"/>
          <w:bCs/>
          <w:sz w:val="24"/>
          <w:szCs w:val="24"/>
        </w:rPr>
        <w:t>Вариативная часть</w:t>
      </w:r>
      <w:r w:rsidRPr="005C76F0">
        <w:rPr>
          <w:rFonts w:ascii="Times New Roman" w:hAnsi="Times New Roman" w:cs="Times New Roman"/>
          <w:sz w:val="24"/>
          <w:szCs w:val="24"/>
        </w:rPr>
        <w:t>. Деятельность представителей искусства кино в своем регионе (актеры, сценаристы, режиссеры). Современное состояние киноиндустрии в Башкортостане. Моральный выбор любимых героев кинофильмов Айнура Аскарова, Тансулпан Буракаевой, Зухры Буракаевой и др.</w:t>
      </w:r>
      <w:r w:rsidRPr="005C76F0">
        <w:rPr>
          <w:rFonts w:ascii="Times New Roman" w:hAnsi="Times New Roman" w:cs="Times New Roman"/>
          <w:b/>
          <w:bCs/>
          <w:sz w:val="24"/>
          <w:szCs w:val="24"/>
        </w:rPr>
        <w:t xml:space="preserve"> </w:t>
      </w:r>
    </w:p>
    <w:p w:rsidR="00640CA0" w:rsidRPr="005C76F0" w:rsidRDefault="00640CA0" w:rsidP="005C76F0">
      <w:pPr>
        <w:pStyle w:val="Default"/>
      </w:pPr>
      <w:r w:rsidRPr="005C76F0">
        <w:rPr>
          <w:bCs/>
          <w:u w:val="single"/>
        </w:rPr>
        <w:t>Занятия 30 – 31</w:t>
      </w:r>
      <w:r w:rsidRPr="005C76F0">
        <w:rPr>
          <w:bCs/>
        </w:rPr>
        <w:t>. Архитектура Башкортостана: от истоков до современности (2 часа)</w:t>
      </w:r>
      <w:r w:rsidRPr="005C76F0">
        <w:rPr>
          <w:b/>
          <w:bCs/>
        </w:rPr>
        <w:t xml:space="preserve"> </w:t>
      </w:r>
      <w:r w:rsidRPr="005C76F0">
        <w:rPr>
          <w:bCs/>
        </w:rPr>
        <w:t>Инвариантная часть.</w:t>
      </w:r>
      <w:r w:rsidRPr="005C76F0">
        <w:rPr>
          <w:b/>
          <w:bCs/>
        </w:rPr>
        <w:t xml:space="preserve"> </w:t>
      </w:r>
      <w:r w:rsidRPr="005C76F0">
        <w:t xml:space="preserve">Первые каменные постройки культового и мемориального значения (кэшэнэ). Деревянное зодчество на территории Башкортостана. Строительство первых религиозных построек (мечетей и церквей). Караван-сарай – как памятник средневековой тюркской архитектуры. Уфимский кремль. План развития города архитектора В.И.Гесте. Стили построек на территории Башкортостана (классицизм, модерн, неоклассика, хай-тек, эклектика). Религиозная архитектура Башкортостана. Деятельность Союза архитекторов республики Башкортостан.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Особенности архитектуры своего региона (достопримечательности, исторические и культурные центры). </w:t>
      </w:r>
    </w:p>
    <w:p w:rsidR="00640CA0" w:rsidRPr="005C76F0" w:rsidRDefault="00640CA0" w:rsidP="005C76F0">
      <w:pPr>
        <w:pStyle w:val="Default"/>
        <w:rPr>
          <w:bCs/>
        </w:rPr>
      </w:pPr>
      <w:r w:rsidRPr="005C76F0">
        <w:rPr>
          <w:bCs/>
          <w:u w:val="single"/>
        </w:rPr>
        <w:t>Занятие 32 -33.</w:t>
      </w:r>
      <w:r w:rsidRPr="005C76F0">
        <w:rPr>
          <w:bCs/>
        </w:rPr>
        <w:t xml:space="preserve"> Духовно-нравственные традиции в музыкальном искусстве Башкортостана</w:t>
      </w:r>
    </w:p>
    <w:p w:rsidR="00640CA0" w:rsidRPr="005C76F0" w:rsidRDefault="00640CA0" w:rsidP="005C76F0">
      <w:pPr>
        <w:pStyle w:val="Default"/>
      </w:pPr>
      <w:r w:rsidRPr="005C76F0">
        <w:rPr>
          <w:bCs/>
        </w:rPr>
        <w:t xml:space="preserve"> (2 часа)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Музыкальные инструменты народов Башкортостана. Литературные произведения о музыкальных инструментах. Зарождение и становление башкирской профессиональной музыкальной культуры (Г.Альмухаметов). Образ героизма в опере З.Исмагилова «Салават Юлаев». Идеал родного края в творчестве композитора Х.Ахметова. Нравственные уроки балетов для детей (Н.Сабитов «Буратино», «Мурзилка-космонавт»). Патриотизм в симфонической музыке (Р.Муртазин «Симфония № 7»). Музыкальные деятели, выходцы из Башкортостана (В.Спиваков, О.Киреев, Земфира, Ю.Шевчук). Деятельность Союза композиторов Республики Башкортостан. </w:t>
      </w:r>
    </w:p>
    <w:p w:rsidR="00640CA0" w:rsidRPr="005C76F0" w:rsidRDefault="00640CA0" w:rsidP="005C76F0">
      <w:pPr>
        <w:pStyle w:val="Default"/>
        <w:rPr>
          <w:b/>
          <w:bCs/>
        </w:rPr>
      </w:pPr>
      <w:r w:rsidRPr="005C76F0">
        <w:rPr>
          <w:bCs/>
        </w:rPr>
        <w:t>Вариативная часть.</w:t>
      </w:r>
      <w:r w:rsidRPr="005C76F0">
        <w:rPr>
          <w:b/>
          <w:bCs/>
        </w:rPr>
        <w:t xml:space="preserve"> </w:t>
      </w:r>
      <w:r w:rsidRPr="005C76F0">
        <w:t xml:space="preserve">Актуализация знаний из дисциплины «Музыка» о народных инструментах. Литературные произведения о музыкальных инструментах (легенды «Сказка о курае», «Кураист»; стихотворения Ш.Бабича, Р.Гарипова; рассказ К.Мэргэна «Курай Баймака»; балет р.Хасанова «Легенда о курае»). Музыкальные инструменты других народов Башкортостана (русских – гусли, балалайка, татар – чебызга, кубыз, карнай, марийцев – гусле, шиялтыш, тумыр, шувыр, чувашей – кесле, серме купас, сарнай, шахлич, удмуртов – чипчирган, крезь, украинцев – бандура, бубен, цимбалы). Деятели </w:t>
      </w:r>
      <w:r w:rsidRPr="005C76F0">
        <w:lastRenderedPageBreak/>
        <w:t>музыкального искусства своего региона (композиторы, исполнители песен или произведений на музыкальных инструментах). Посещение музыкального спектакля (в филармонии, театре, студии) своего района, города. Современные музыкальные фестивали «Крещенские морозы», «Уфимская волна», конкурсы «Хрустальный соловей», «Башкирская песня», «Башкирские музыкальные инструменты», танцевальный конкурс «Баик» и др.</w:t>
      </w:r>
      <w:r w:rsidRPr="005C76F0">
        <w:rPr>
          <w:b/>
          <w:bCs/>
        </w:rPr>
        <w:t xml:space="preserve"> </w:t>
      </w:r>
    </w:p>
    <w:p w:rsidR="00640CA0" w:rsidRPr="005C76F0" w:rsidRDefault="00640CA0" w:rsidP="005C76F0">
      <w:pPr>
        <w:pStyle w:val="Default"/>
      </w:pPr>
      <w:r w:rsidRPr="005C76F0">
        <w:rPr>
          <w:bCs/>
          <w:u w:val="single"/>
        </w:rPr>
        <w:t>Занятие 34.</w:t>
      </w:r>
      <w:r w:rsidRPr="005C76F0">
        <w:rPr>
          <w:bCs/>
        </w:rPr>
        <w:t xml:space="preserve"> Духовно-нравственные традиции в хореографическом искусстве Башкортостана (1 час) </w:t>
      </w:r>
    </w:p>
    <w:p w:rsidR="00640CA0" w:rsidRPr="005C76F0" w:rsidRDefault="00640CA0" w:rsidP="005C76F0">
      <w:pPr>
        <w:pStyle w:val="Default"/>
      </w:pPr>
      <w:r w:rsidRPr="005C76F0">
        <w:rPr>
          <w:bCs/>
        </w:rPr>
        <w:t>Инвариантная часть.</w:t>
      </w:r>
      <w:r w:rsidRPr="005C76F0">
        <w:rPr>
          <w:b/>
          <w:bCs/>
        </w:rPr>
        <w:t xml:space="preserve"> </w:t>
      </w:r>
      <w:r w:rsidRPr="005C76F0">
        <w:t xml:space="preserve">Народная хореография. Танцы народов Башкортостана. Исторические, бытовые, лирические, шуточные танцы.  Деятельность Ф.А. Гаскарова. Государственный академический ансамбль народного танца им. Ф.Гаскарова РБ. Стерлитамакский театр танца. </w:t>
      </w:r>
    </w:p>
    <w:p w:rsidR="00640CA0" w:rsidRPr="005C76F0" w:rsidRDefault="00640CA0" w:rsidP="005C76F0">
      <w:pPr>
        <w:pStyle w:val="Default"/>
      </w:pPr>
      <w:r w:rsidRPr="005C76F0">
        <w:rPr>
          <w:bCs/>
        </w:rPr>
        <w:t>Вариативная часть</w:t>
      </w:r>
      <w:r w:rsidRPr="005C76F0">
        <w:rPr>
          <w:b/>
          <w:bCs/>
        </w:rPr>
        <w:t xml:space="preserve">. </w:t>
      </w:r>
      <w:r w:rsidRPr="005C76F0">
        <w:t xml:space="preserve">Исторические танцы «Северные амуры», «Циалковский», бытовые «Косари», «Охотник», «Бишбармак», лирические «Гюльназира», «Загида», шуточные «Проказницы», «Три брата», «Таганок» и др. Русские танцы «Барыня», «Березка», «Казачок», «Голубец» и др. Татарские танцы «Жених», «Сабантуй» и др. Чувашские танцы «Удальцы», «Крия» и др. Марийские танцы «Веревочка», «Пар кычалын» (ищу пару), «Латкокыт» и др. Народные танцы, распространенные в родном районе. </w:t>
      </w:r>
    </w:p>
    <w:p w:rsidR="00640CA0" w:rsidRPr="005C76F0" w:rsidRDefault="00640CA0" w:rsidP="005C76F0">
      <w:pPr>
        <w:pStyle w:val="a3"/>
        <w:jc w:val="center"/>
        <w:rPr>
          <w:rFonts w:ascii="Times New Roman" w:hAnsi="Times New Roman" w:cs="Times New Roman"/>
          <w:b/>
          <w:sz w:val="24"/>
          <w:szCs w:val="24"/>
          <w:lang w:eastAsia="ru-RU"/>
        </w:rPr>
      </w:pPr>
    </w:p>
    <w:p w:rsidR="00640CA0" w:rsidRPr="005C76F0" w:rsidRDefault="00640CA0" w:rsidP="005C76F0">
      <w:pPr>
        <w:spacing w:after="0" w:line="240" w:lineRule="auto"/>
        <w:jc w:val="center"/>
        <w:rPr>
          <w:rFonts w:ascii="Times New Roman" w:hAnsi="Times New Roman" w:cs="Times New Roman"/>
          <w:b/>
          <w:sz w:val="24"/>
          <w:szCs w:val="24"/>
        </w:rPr>
      </w:pPr>
      <w:r w:rsidRPr="005C76F0">
        <w:rPr>
          <w:rFonts w:ascii="Times New Roman" w:hAnsi="Times New Roman" w:cs="Times New Roman"/>
          <w:b/>
          <w:sz w:val="24"/>
          <w:szCs w:val="24"/>
        </w:rPr>
        <w:t>ТЕМАТИЧЕСКОЕ ПЛАНИРОВАНИЕ</w:t>
      </w:r>
    </w:p>
    <w:p w:rsidR="00640CA0" w:rsidRPr="005C76F0" w:rsidRDefault="00640CA0" w:rsidP="005C76F0">
      <w:pPr>
        <w:spacing w:after="0" w:line="240" w:lineRule="auto"/>
        <w:jc w:val="center"/>
        <w:rPr>
          <w:rFonts w:ascii="Times New Roman" w:hAnsi="Times New Roman" w:cs="Times New Roman"/>
          <w:b/>
          <w:sz w:val="24"/>
          <w:szCs w:val="24"/>
        </w:rPr>
      </w:pPr>
      <w:r w:rsidRPr="005C76F0">
        <w:rPr>
          <w:rFonts w:ascii="Times New Roman" w:hAnsi="Times New Roman" w:cs="Times New Roman"/>
          <w:b/>
          <w:sz w:val="24"/>
          <w:szCs w:val="24"/>
        </w:rPr>
        <w:t>Для 7 класса</w:t>
      </w:r>
    </w:p>
    <w:p w:rsidR="00640CA0" w:rsidRPr="005C76F0" w:rsidRDefault="00640CA0" w:rsidP="005C76F0">
      <w:pPr>
        <w:spacing w:after="0" w:line="240" w:lineRule="auto"/>
        <w:jc w:val="center"/>
        <w:rPr>
          <w:rFonts w:ascii="Times New Roman" w:hAnsi="Times New Roman" w:cs="Times New Roman"/>
          <w:b/>
          <w:sz w:val="24"/>
          <w:szCs w:val="24"/>
        </w:rPr>
      </w:pPr>
    </w:p>
    <w:p w:rsidR="00640CA0" w:rsidRPr="005C76F0" w:rsidRDefault="00640CA0" w:rsidP="005C76F0">
      <w:pPr>
        <w:spacing w:after="0" w:line="240" w:lineRule="auto"/>
        <w:jc w:val="center"/>
        <w:rPr>
          <w:rFonts w:ascii="Times New Roman" w:hAnsi="Times New Roman" w:cs="Times New Roman"/>
          <w:b/>
          <w:sz w:val="24"/>
          <w:szCs w:val="24"/>
        </w:rPr>
      </w:pPr>
    </w:p>
    <w:tbl>
      <w:tblPr>
        <w:tblStyle w:val="a5"/>
        <w:tblW w:w="5000" w:type="pct"/>
        <w:tblLook w:val="04A0"/>
      </w:tblPr>
      <w:tblGrid>
        <w:gridCol w:w="834"/>
        <w:gridCol w:w="7096"/>
        <w:gridCol w:w="1641"/>
      </w:tblGrid>
      <w:tr w:rsidR="00640CA0" w:rsidRPr="00D13C20" w:rsidTr="00D13C20">
        <w:trPr>
          <w:trHeight w:val="601"/>
        </w:trPr>
        <w:tc>
          <w:tcPr>
            <w:tcW w:w="449" w:type="pct"/>
          </w:tcPr>
          <w:p w:rsidR="00640CA0" w:rsidRPr="00D13C20" w:rsidRDefault="00640CA0" w:rsidP="00D13C20">
            <w:pPr>
              <w:pStyle w:val="a3"/>
              <w:jc w:val="center"/>
              <w:rPr>
                <w:rFonts w:ascii="Times New Roman" w:hAnsi="Times New Roman" w:cs="Times New Roman"/>
                <w:b/>
                <w:sz w:val="24"/>
              </w:rPr>
            </w:pPr>
            <w:r w:rsidRPr="00D13C20">
              <w:rPr>
                <w:rFonts w:ascii="Times New Roman" w:hAnsi="Times New Roman" w:cs="Times New Roman"/>
                <w:b/>
                <w:sz w:val="24"/>
              </w:rPr>
              <w:t>№</w:t>
            </w:r>
          </w:p>
          <w:p w:rsidR="00640CA0" w:rsidRPr="00D13C20" w:rsidRDefault="00640CA0" w:rsidP="00D13C20">
            <w:pPr>
              <w:pStyle w:val="a3"/>
              <w:ind w:right="24"/>
              <w:jc w:val="center"/>
              <w:rPr>
                <w:rFonts w:ascii="Times New Roman" w:eastAsia="Times New Roman" w:hAnsi="Times New Roman" w:cs="Times New Roman"/>
                <w:b/>
                <w:bCs/>
                <w:sz w:val="24"/>
              </w:rPr>
            </w:pPr>
            <w:r w:rsidRPr="00D13C20">
              <w:rPr>
                <w:rFonts w:ascii="Times New Roman" w:hAnsi="Times New Roman" w:cs="Times New Roman"/>
                <w:b/>
                <w:sz w:val="24"/>
              </w:rPr>
              <w:t>п/п</w:t>
            </w:r>
          </w:p>
        </w:tc>
        <w:tc>
          <w:tcPr>
            <w:tcW w:w="3719" w:type="pct"/>
          </w:tcPr>
          <w:p w:rsidR="00640CA0" w:rsidRPr="00D13C20" w:rsidRDefault="00640CA0" w:rsidP="00D13C20">
            <w:pPr>
              <w:pStyle w:val="a3"/>
              <w:jc w:val="center"/>
              <w:rPr>
                <w:rFonts w:ascii="Times New Roman" w:eastAsia="Times New Roman" w:hAnsi="Times New Roman" w:cs="Times New Roman"/>
                <w:b/>
                <w:bCs/>
                <w:sz w:val="24"/>
              </w:rPr>
            </w:pPr>
            <w:r w:rsidRPr="00D13C20">
              <w:rPr>
                <w:rFonts w:ascii="Times New Roman" w:hAnsi="Times New Roman" w:cs="Times New Roman"/>
                <w:b/>
                <w:sz w:val="24"/>
              </w:rPr>
              <w:t>Раздел и тема</w:t>
            </w:r>
          </w:p>
        </w:tc>
        <w:tc>
          <w:tcPr>
            <w:tcW w:w="831" w:type="pct"/>
          </w:tcPr>
          <w:p w:rsidR="00640CA0" w:rsidRPr="00D13C20" w:rsidRDefault="00640CA0" w:rsidP="00D13C20">
            <w:pPr>
              <w:pStyle w:val="a3"/>
              <w:jc w:val="center"/>
              <w:rPr>
                <w:rFonts w:ascii="Times New Roman" w:eastAsia="Times New Roman" w:hAnsi="Times New Roman" w:cs="Times New Roman"/>
                <w:b/>
                <w:bCs/>
                <w:sz w:val="24"/>
              </w:rPr>
            </w:pPr>
            <w:r w:rsidRPr="00D13C20">
              <w:rPr>
                <w:rFonts w:ascii="Times New Roman" w:hAnsi="Times New Roman" w:cs="Times New Roman"/>
                <w:b/>
                <w:sz w:val="24"/>
              </w:rPr>
              <w:t>Количество часов</w:t>
            </w:r>
          </w:p>
        </w:tc>
      </w:tr>
      <w:tr w:rsidR="00640CA0" w:rsidRPr="00D13C20" w:rsidTr="00D13C20">
        <w:tc>
          <w:tcPr>
            <w:tcW w:w="449" w:type="pct"/>
          </w:tcPr>
          <w:p w:rsidR="00640CA0" w:rsidRPr="00D13C20" w:rsidRDefault="00640CA0" w:rsidP="00D13C20">
            <w:pPr>
              <w:pStyle w:val="a3"/>
              <w:tabs>
                <w:tab w:val="left" w:pos="29"/>
              </w:tabs>
              <w:ind w:right="-99"/>
              <w:jc w:val="center"/>
              <w:rPr>
                <w:rFonts w:ascii="Times New Roman" w:eastAsia="Times New Roman" w:hAnsi="Times New Roman" w:cs="Times New Roman"/>
                <w:bCs/>
                <w:sz w:val="24"/>
              </w:rPr>
            </w:pPr>
            <w:r w:rsidRPr="00D13C20">
              <w:rPr>
                <w:rFonts w:ascii="Times New Roman" w:eastAsia="Times New Roman" w:hAnsi="Times New Roman" w:cs="Times New Roman"/>
                <w:bCs/>
                <w:sz w:val="24"/>
              </w:rPr>
              <w:t>1</w:t>
            </w:r>
          </w:p>
        </w:tc>
        <w:tc>
          <w:tcPr>
            <w:tcW w:w="3719" w:type="pct"/>
          </w:tcPr>
          <w:p w:rsidR="00640CA0" w:rsidRPr="00D13C20" w:rsidRDefault="00640CA0" w:rsidP="00D13C20">
            <w:pPr>
              <w:pStyle w:val="a3"/>
              <w:ind w:left="0"/>
              <w:rPr>
                <w:rFonts w:ascii="Times New Roman" w:eastAsia="Times New Roman" w:hAnsi="Times New Roman" w:cs="Times New Roman"/>
                <w:bCs/>
                <w:sz w:val="24"/>
              </w:rPr>
            </w:pPr>
            <w:r w:rsidRPr="00D13C20">
              <w:rPr>
                <w:rFonts w:ascii="Times New Roman" w:eastAsia="Times New Roman" w:hAnsi="Times New Roman" w:cs="Times New Roman"/>
                <w:bCs/>
                <w:sz w:val="24"/>
              </w:rPr>
              <w:t>Истоки духовно-нравственной культуры народов Башкортостана</w:t>
            </w:r>
          </w:p>
        </w:tc>
        <w:tc>
          <w:tcPr>
            <w:tcW w:w="831" w:type="pct"/>
          </w:tcPr>
          <w:p w:rsidR="00640CA0" w:rsidRPr="00D13C20" w:rsidRDefault="00640CA0" w:rsidP="00D13C20">
            <w:pPr>
              <w:pStyle w:val="a3"/>
              <w:tabs>
                <w:tab w:val="left" w:pos="-20"/>
              </w:tabs>
              <w:jc w:val="center"/>
              <w:rPr>
                <w:rFonts w:ascii="Times New Roman" w:eastAsia="Times New Roman" w:hAnsi="Times New Roman" w:cs="Times New Roman"/>
                <w:bCs/>
                <w:sz w:val="24"/>
              </w:rPr>
            </w:pPr>
            <w:r w:rsidRPr="00D13C20">
              <w:rPr>
                <w:rFonts w:ascii="Times New Roman" w:eastAsia="Times New Roman" w:hAnsi="Times New Roman" w:cs="Times New Roman"/>
                <w:bCs/>
                <w:sz w:val="24"/>
              </w:rPr>
              <w:t>7</w:t>
            </w:r>
          </w:p>
        </w:tc>
      </w:tr>
      <w:tr w:rsidR="00640CA0" w:rsidRPr="00D13C20" w:rsidTr="00D13C20">
        <w:tc>
          <w:tcPr>
            <w:tcW w:w="449" w:type="pct"/>
          </w:tcPr>
          <w:p w:rsidR="00640CA0" w:rsidRPr="00D13C20" w:rsidRDefault="00D13C20" w:rsidP="00D13C20">
            <w:pPr>
              <w:pStyle w:val="a3"/>
              <w:jc w:val="center"/>
              <w:rPr>
                <w:rFonts w:ascii="Times New Roman" w:eastAsia="Times New Roman" w:hAnsi="Times New Roman" w:cs="Times New Roman"/>
                <w:bCs/>
                <w:sz w:val="24"/>
              </w:rPr>
            </w:pPr>
            <w:r>
              <w:rPr>
                <w:rFonts w:ascii="Times New Roman" w:eastAsia="Times New Roman" w:hAnsi="Times New Roman" w:cs="Times New Roman"/>
                <w:bCs/>
                <w:sz w:val="24"/>
              </w:rPr>
              <w:t xml:space="preserve">     </w:t>
            </w:r>
            <w:r w:rsidR="00640CA0" w:rsidRPr="00D13C20">
              <w:rPr>
                <w:rFonts w:ascii="Times New Roman" w:eastAsia="Times New Roman" w:hAnsi="Times New Roman" w:cs="Times New Roman"/>
                <w:bCs/>
                <w:sz w:val="24"/>
              </w:rPr>
              <w:t>2</w:t>
            </w:r>
          </w:p>
        </w:tc>
        <w:tc>
          <w:tcPr>
            <w:tcW w:w="3719" w:type="pct"/>
          </w:tcPr>
          <w:p w:rsidR="00640CA0" w:rsidRPr="00D13C20" w:rsidRDefault="00640CA0" w:rsidP="00D13C20">
            <w:pPr>
              <w:pStyle w:val="a3"/>
              <w:ind w:left="0"/>
              <w:rPr>
                <w:rFonts w:ascii="Times New Roman" w:eastAsia="Times New Roman" w:hAnsi="Times New Roman" w:cs="Times New Roman"/>
                <w:bCs/>
                <w:sz w:val="24"/>
              </w:rPr>
            </w:pPr>
            <w:r w:rsidRPr="00D13C20">
              <w:rPr>
                <w:rFonts w:ascii="Times New Roman" w:eastAsia="Times New Roman" w:hAnsi="Times New Roman" w:cs="Times New Roman"/>
                <w:bCs/>
                <w:sz w:val="24"/>
              </w:rPr>
              <w:t>Традиционная культура народов Башкортостана</w:t>
            </w:r>
          </w:p>
        </w:tc>
        <w:tc>
          <w:tcPr>
            <w:tcW w:w="831" w:type="pct"/>
          </w:tcPr>
          <w:p w:rsidR="00640CA0" w:rsidRPr="00D13C20" w:rsidRDefault="00640CA0" w:rsidP="00D13C20">
            <w:pPr>
              <w:pStyle w:val="a3"/>
              <w:jc w:val="center"/>
              <w:rPr>
                <w:rFonts w:ascii="Times New Roman" w:eastAsia="Times New Roman" w:hAnsi="Times New Roman" w:cs="Times New Roman"/>
                <w:bCs/>
                <w:sz w:val="24"/>
              </w:rPr>
            </w:pPr>
            <w:r w:rsidRPr="00D13C20">
              <w:rPr>
                <w:rFonts w:ascii="Times New Roman" w:eastAsia="Times New Roman" w:hAnsi="Times New Roman" w:cs="Times New Roman"/>
                <w:bCs/>
                <w:sz w:val="24"/>
              </w:rPr>
              <w:t>11</w:t>
            </w:r>
          </w:p>
        </w:tc>
      </w:tr>
      <w:tr w:rsidR="00640CA0" w:rsidRPr="00D13C20" w:rsidTr="00D13C20">
        <w:tc>
          <w:tcPr>
            <w:tcW w:w="449" w:type="pct"/>
          </w:tcPr>
          <w:p w:rsidR="00640CA0" w:rsidRPr="00D13C20" w:rsidRDefault="00D13C20" w:rsidP="00D13C20">
            <w:pPr>
              <w:pStyle w:val="a3"/>
              <w:jc w:val="center"/>
              <w:rPr>
                <w:rFonts w:ascii="Times New Roman" w:eastAsia="Times New Roman" w:hAnsi="Times New Roman" w:cs="Times New Roman"/>
                <w:bCs/>
                <w:sz w:val="24"/>
              </w:rPr>
            </w:pPr>
            <w:r>
              <w:rPr>
                <w:rFonts w:ascii="Times New Roman" w:eastAsia="Times New Roman" w:hAnsi="Times New Roman" w:cs="Times New Roman"/>
                <w:bCs/>
                <w:sz w:val="24"/>
              </w:rPr>
              <w:t xml:space="preserve">     </w:t>
            </w:r>
            <w:r w:rsidR="00640CA0" w:rsidRPr="00D13C20">
              <w:rPr>
                <w:rFonts w:ascii="Times New Roman" w:eastAsia="Times New Roman" w:hAnsi="Times New Roman" w:cs="Times New Roman"/>
                <w:bCs/>
                <w:sz w:val="24"/>
              </w:rPr>
              <w:t>3</w:t>
            </w:r>
          </w:p>
        </w:tc>
        <w:tc>
          <w:tcPr>
            <w:tcW w:w="3719" w:type="pct"/>
          </w:tcPr>
          <w:p w:rsidR="00640CA0" w:rsidRPr="00D13C20" w:rsidRDefault="00640CA0" w:rsidP="00D13C20">
            <w:pPr>
              <w:pStyle w:val="a3"/>
              <w:tabs>
                <w:tab w:val="left" w:pos="85"/>
              </w:tabs>
              <w:ind w:left="0" w:right="-2038"/>
              <w:rPr>
                <w:rFonts w:ascii="Times New Roman" w:eastAsia="Times New Roman" w:hAnsi="Times New Roman" w:cs="Times New Roman"/>
                <w:bCs/>
                <w:sz w:val="24"/>
              </w:rPr>
            </w:pPr>
            <w:r w:rsidRPr="00D13C20">
              <w:rPr>
                <w:rFonts w:ascii="Times New Roman" w:eastAsia="Times New Roman" w:hAnsi="Times New Roman" w:cs="Times New Roman"/>
                <w:bCs/>
                <w:sz w:val="24"/>
              </w:rPr>
              <w:t xml:space="preserve">Культурные традиции Республики Башкортостан в </w:t>
            </w:r>
            <w:r w:rsidRPr="00D13C20">
              <w:rPr>
                <w:rFonts w:ascii="Times New Roman" w:eastAsia="Times New Roman" w:hAnsi="Times New Roman" w:cs="Times New Roman"/>
                <w:bCs/>
                <w:sz w:val="24"/>
                <w:lang w:val="en-US"/>
              </w:rPr>
              <w:t>XX</w:t>
            </w:r>
            <w:r w:rsidRPr="00D13C20">
              <w:rPr>
                <w:rFonts w:ascii="Times New Roman" w:eastAsia="Times New Roman" w:hAnsi="Times New Roman" w:cs="Times New Roman"/>
                <w:bCs/>
                <w:sz w:val="24"/>
              </w:rPr>
              <w:t xml:space="preserve"> – </w:t>
            </w:r>
            <w:r w:rsidRPr="00D13C20">
              <w:rPr>
                <w:rFonts w:ascii="Times New Roman" w:eastAsia="Times New Roman" w:hAnsi="Times New Roman" w:cs="Times New Roman"/>
                <w:bCs/>
                <w:sz w:val="24"/>
                <w:lang w:val="en-US"/>
              </w:rPr>
              <w:t>XXI</w:t>
            </w:r>
            <w:r w:rsidRPr="00D13C20">
              <w:rPr>
                <w:rFonts w:ascii="Times New Roman" w:eastAsia="Times New Roman" w:hAnsi="Times New Roman" w:cs="Times New Roman"/>
                <w:bCs/>
                <w:sz w:val="24"/>
              </w:rPr>
              <w:t xml:space="preserve"> вв.</w:t>
            </w:r>
          </w:p>
        </w:tc>
        <w:tc>
          <w:tcPr>
            <w:tcW w:w="831" w:type="pct"/>
          </w:tcPr>
          <w:p w:rsidR="00640CA0" w:rsidRPr="00D13C20" w:rsidRDefault="00640CA0" w:rsidP="00D13C20">
            <w:pPr>
              <w:pStyle w:val="a3"/>
              <w:jc w:val="center"/>
              <w:rPr>
                <w:rFonts w:ascii="Times New Roman" w:eastAsia="Times New Roman" w:hAnsi="Times New Roman" w:cs="Times New Roman"/>
                <w:bCs/>
                <w:sz w:val="24"/>
              </w:rPr>
            </w:pPr>
            <w:r w:rsidRPr="00D13C20">
              <w:rPr>
                <w:rFonts w:ascii="Times New Roman" w:eastAsia="Times New Roman" w:hAnsi="Times New Roman" w:cs="Times New Roman"/>
                <w:bCs/>
                <w:sz w:val="24"/>
              </w:rPr>
              <w:t>16</w:t>
            </w:r>
          </w:p>
        </w:tc>
      </w:tr>
      <w:tr w:rsidR="00640CA0" w:rsidRPr="00D13C20" w:rsidTr="00D13C20">
        <w:trPr>
          <w:trHeight w:val="126"/>
        </w:trPr>
        <w:tc>
          <w:tcPr>
            <w:tcW w:w="449" w:type="pct"/>
          </w:tcPr>
          <w:p w:rsidR="00640CA0" w:rsidRPr="00D13C20" w:rsidRDefault="00640CA0" w:rsidP="00D13C20">
            <w:pPr>
              <w:pStyle w:val="a3"/>
              <w:jc w:val="center"/>
              <w:rPr>
                <w:rFonts w:ascii="Times New Roman" w:eastAsia="Times New Roman" w:hAnsi="Times New Roman" w:cs="Times New Roman"/>
                <w:bCs/>
                <w:sz w:val="24"/>
              </w:rPr>
            </w:pPr>
          </w:p>
        </w:tc>
        <w:tc>
          <w:tcPr>
            <w:tcW w:w="3719" w:type="pct"/>
          </w:tcPr>
          <w:p w:rsidR="00640CA0" w:rsidRPr="00D13C20" w:rsidRDefault="00640CA0" w:rsidP="00D13C20">
            <w:pPr>
              <w:pStyle w:val="a3"/>
              <w:ind w:left="0"/>
              <w:rPr>
                <w:rFonts w:ascii="Times New Roman" w:eastAsia="Times New Roman" w:hAnsi="Times New Roman" w:cs="Times New Roman"/>
                <w:bCs/>
                <w:sz w:val="24"/>
              </w:rPr>
            </w:pPr>
            <w:r w:rsidRPr="00D13C20">
              <w:rPr>
                <w:rFonts w:ascii="Times New Roman" w:eastAsia="Times New Roman" w:hAnsi="Times New Roman" w:cs="Times New Roman"/>
                <w:bCs/>
                <w:sz w:val="24"/>
              </w:rPr>
              <w:t>Всего</w:t>
            </w:r>
          </w:p>
        </w:tc>
        <w:tc>
          <w:tcPr>
            <w:tcW w:w="831" w:type="pct"/>
          </w:tcPr>
          <w:p w:rsidR="00640CA0" w:rsidRPr="00D13C20" w:rsidRDefault="00640CA0" w:rsidP="00D13C20">
            <w:pPr>
              <w:pStyle w:val="a3"/>
              <w:jc w:val="center"/>
              <w:rPr>
                <w:rFonts w:ascii="Times New Roman" w:eastAsia="Times New Roman" w:hAnsi="Times New Roman" w:cs="Times New Roman"/>
                <w:bCs/>
                <w:sz w:val="24"/>
              </w:rPr>
            </w:pPr>
            <w:r w:rsidRPr="00D13C20">
              <w:rPr>
                <w:rFonts w:ascii="Times New Roman" w:eastAsia="Times New Roman" w:hAnsi="Times New Roman" w:cs="Times New Roman"/>
                <w:bCs/>
                <w:sz w:val="24"/>
              </w:rPr>
              <w:t>34</w:t>
            </w:r>
          </w:p>
        </w:tc>
      </w:tr>
    </w:tbl>
    <w:p w:rsidR="00640CA0" w:rsidRPr="005C76F0" w:rsidRDefault="00640CA0" w:rsidP="005C76F0">
      <w:pPr>
        <w:spacing w:after="0" w:line="240" w:lineRule="auto"/>
        <w:rPr>
          <w:rFonts w:ascii="Times New Roman" w:hAnsi="Times New Roman" w:cs="Times New Roman"/>
          <w:b/>
          <w:sz w:val="24"/>
          <w:szCs w:val="24"/>
        </w:rPr>
      </w:pPr>
    </w:p>
    <w:p w:rsidR="00640CA0" w:rsidRPr="005C76F0" w:rsidRDefault="00640CA0" w:rsidP="005C76F0">
      <w:pPr>
        <w:shd w:val="clear" w:color="auto" w:fill="FFFFFF"/>
        <w:tabs>
          <w:tab w:val="left" w:pos="1301"/>
        </w:tabs>
        <w:spacing w:after="0" w:line="240" w:lineRule="auto"/>
        <w:rPr>
          <w:rFonts w:ascii="Times New Roman" w:eastAsia="Times New Roman" w:hAnsi="Times New Roman" w:cs="Times New Roman"/>
          <w:bCs/>
          <w:sz w:val="24"/>
          <w:szCs w:val="24"/>
        </w:rPr>
      </w:pPr>
    </w:p>
    <w:p w:rsidR="00640CA0" w:rsidRDefault="00F71720" w:rsidP="005C76F0">
      <w:pPr>
        <w:shd w:val="clear" w:color="auto" w:fill="FFFFFF"/>
        <w:tabs>
          <w:tab w:val="left" w:pos="1301"/>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Приложение №</w:t>
      </w:r>
      <w:r w:rsidR="00640CA0" w:rsidRPr="005C76F0">
        <w:rPr>
          <w:rFonts w:ascii="Times New Roman" w:eastAsia="Times New Roman" w:hAnsi="Times New Roman" w:cs="Times New Roman"/>
          <w:bCs/>
          <w:sz w:val="24"/>
          <w:szCs w:val="24"/>
        </w:rPr>
        <w:t>1 – календарно-тематическое планирование.</w:t>
      </w:r>
    </w:p>
    <w:p w:rsidR="003757B1" w:rsidRPr="005C76F0" w:rsidRDefault="003757B1" w:rsidP="005C76F0">
      <w:pPr>
        <w:shd w:val="clear" w:color="auto" w:fill="FFFFFF"/>
        <w:tabs>
          <w:tab w:val="left" w:pos="1301"/>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Приложение №2 – контрольно-измерительные материалы.</w:t>
      </w:r>
    </w:p>
    <w:p w:rsidR="00640CA0" w:rsidRPr="005C76F0" w:rsidRDefault="00640CA0" w:rsidP="005C76F0">
      <w:pPr>
        <w:spacing w:after="0" w:line="240" w:lineRule="auto"/>
        <w:rPr>
          <w:rFonts w:ascii="Times New Roman" w:hAnsi="Times New Roman" w:cs="Times New Roman"/>
          <w:sz w:val="24"/>
          <w:szCs w:val="24"/>
        </w:rPr>
      </w:pPr>
    </w:p>
    <w:p w:rsidR="00545253" w:rsidRPr="005C76F0" w:rsidRDefault="00EE3876" w:rsidP="005C76F0">
      <w:pPr>
        <w:spacing w:after="0" w:line="240" w:lineRule="auto"/>
        <w:rPr>
          <w:rFonts w:ascii="Times New Roman" w:hAnsi="Times New Roman" w:cs="Times New Roman"/>
          <w:sz w:val="24"/>
          <w:szCs w:val="24"/>
        </w:rPr>
      </w:pPr>
    </w:p>
    <w:sectPr w:rsidR="00545253" w:rsidRPr="005C76F0" w:rsidSect="00180E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40CA0"/>
    <w:rsid w:val="002A4E57"/>
    <w:rsid w:val="00327678"/>
    <w:rsid w:val="003757B1"/>
    <w:rsid w:val="005C76F0"/>
    <w:rsid w:val="00615890"/>
    <w:rsid w:val="00640CA0"/>
    <w:rsid w:val="00852012"/>
    <w:rsid w:val="00D13C20"/>
    <w:rsid w:val="00EB171A"/>
    <w:rsid w:val="00EE3876"/>
    <w:rsid w:val="00F71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A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40CA0"/>
    <w:pPr>
      <w:spacing w:after="0" w:line="240" w:lineRule="auto"/>
    </w:pPr>
  </w:style>
  <w:style w:type="character" w:customStyle="1" w:styleId="a4">
    <w:name w:val="Без интервала Знак"/>
    <w:link w:val="a3"/>
    <w:uiPriority w:val="1"/>
    <w:locked/>
    <w:rsid w:val="00640CA0"/>
  </w:style>
  <w:style w:type="paragraph" w:customStyle="1" w:styleId="Default">
    <w:name w:val="Default"/>
    <w:rsid w:val="00640CA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640CA0"/>
    <w:pPr>
      <w:spacing w:after="0" w:line="240" w:lineRule="auto"/>
      <w:ind w:left="-142" w:right="284"/>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B17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171A"/>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4065</Words>
  <Characters>23174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Zverdvd.org</cp:lastModifiedBy>
  <cp:revision>9</cp:revision>
  <cp:lastPrinted>2023-11-07T17:16:00Z</cp:lastPrinted>
  <dcterms:created xsi:type="dcterms:W3CDTF">2023-10-14T05:02:00Z</dcterms:created>
  <dcterms:modified xsi:type="dcterms:W3CDTF">2023-11-09T08:57:00Z</dcterms:modified>
</cp:coreProperties>
</file>